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B54A95" w14:textId="77777777" w:rsidR="00DC687E" w:rsidRPr="00DB78C4" w:rsidRDefault="00AB1D4A" w:rsidP="00AB1D4A">
      <w:pPr>
        <w:jc w:val="center"/>
        <w:rPr>
          <w:b/>
          <w:sz w:val="40"/>
          <w:szCs w:val="44"/>
        </w:rPr>
      </w:pPr>
      <w:r w:rsidRPr="00DB78C4">
        <w:rPr>
          <w:rFonts w:hint="eastAsia"/>
          <w:b/>
          <w:sz w:val="40"/>
          <w:szCs w:val="44"/>
        </w:rPr>
        <w:t>导师简介</w:t>
      </w:r>
    </w:p>
    <w:tbl>
      <w:tblPr>
        <w:tblStyle w:val="a3"/>
        <w:tblW w:w="8840" w:type="dxa"/>
        <w:jc w:val="center"/>
        <w:tblLayout w:type="fixed"/>
        <w:tblLook w:val="04A0" w:firstRow="1" w:lastRow="0" w:firstColumn="1" w:lastColumn="0" w:noHBand="0" w:noVBand="1"/>
      </w:tblPr>
      <w:tblGrid>
        <w:gridCol w:w="2252"/>
        <w:gridCol w:w="1423"/>
        <w:gridCol w:w="1990"/>
        <w:gridCol w:w="1453"/>
        <w:gridCol w:w="1722"/>
      </w:tblGrid>
      <w:tr w:rsidR="00157451" w:rsidRPr="006050D3" w14:paraId="12419E7A" w14:textId="77777777" w:rsidTr="00DB78C4">
        <w:trPr>
          <w:jc w:val="center"/>
        </w:trPr>
        <w:tc>
          <w:tcPr>
            <w:tcW w:w="2252" w:type="dxa"/>
            <w:vMerge w:val="restart"/>
            <w:vAlign w:val="center"/>
          </w:tcPr>
          <w:p w14:paraId="66FAF73D" w14:textId="1D9C3F64" w:rsidR="00157451" w:rsidRPr="00DB78C4" w:rsidRDefault="005F54D6" w:rsidP="00983956">
            <w:pPr>
              <w:spacing w:line="360" w:lineRule="auto"/>
              <w:ind w:leftChars="-58" w:hangingChars="58" w:hanging="122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0E389E1F" wp14:editId="15137190">
                  <wp:extent cx="1389888" cy="1757667"/>
                  <wp:effectExtent l="0" t="0" r="1270" b="0"/>
                  <wp:docPr id="65849717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9426" t="10300" r="24593" b="23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1665" cy="1823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3" w:type="dxa"/>
            <w:vAlign w:val="center"/>
          </w:tcPr>
          <w:p w14:paraId="44EBD971" w14:textId="77777777" w:rsidR="00157451" w:rsidRPr="00FD2466" w:rsidRDefault="00157451" w:rsidP="00157451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姓名</w:t>
            </w:r>
          </w:p>
        </w:tc>
        <w:tc>
          <w:tcPr>
            <w:tcW w:w="1990" w:type="dxa"/>
            <w:vAlign w:val="center"/>
          </w:tcPr>
          <w:p w14:paraId="2701AEAD" w14:textId="45067CD5" w:rsidR="00157451" w:rsidRPr="00243547" w:rsidRDefault="00157451" w:rsidP="004B330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</w:rPr>
              <w:t>陈畅</w:t>
            </w:r>
          </w:p>
        </w:tc>
        <w:tc>
          <w:tcPr>
            <w:tcW w:w="1453" w:type="dxa"/>
            <w:vAlign w:val="center"/>
          </w:tcPr>
          <w:p w14:paraId="0696E889" w14:textId="77777777" w:rsidR="00157451" w:rsidRPr="00FD2466" w:rsidRDefault="00157451" w:rsidP="00157451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性别</w:t>
            </w:r>
          </w:p>
        </w:tc>
        <w:tc>
          <w:tcPr>
            <w:tcW w:w="1722" w:type="dxa"/>
            <w:vAlign w:val="center"/>
          </w:tcPr>
          <w:p w14:paraId="66638065" w14:textId="0E11810C" w:rsidR="00157451" w:rsidRPr="000E2016" w:rsidRDefault="00157451" w:rsidP="004B3303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男</w:t>
            </w:r>
          </w:p>
        </w:tc>
      </w:tr>
      <w:tr w:rsidR="00157451" w:rsidRPr="006050D3" w14:paraId="0E5F57E8" w14:textId="77777777" w:rsidTr="00FD2466">
        <w:trPr>
          <w:jc w:val="center"/>
        </w:trPr>
        <w:tc>
          <w:tcPr>
            <w:tcW w:w="2252" w:type="dxa"/>
            <w:vMerge/>
          </w:tcPr>
          <w:p w14:paraId="7A69647D" w14:textId="77777777" w:rsidR="00157451" w:rsidRPr="006050D3" w:rsidRDefault="00157451" w:rsidP="00157451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38411C20" w14:textId="456BC05C" w:rsidR="00157451" w:rsidRPr="00FD2466" w:rsidRDefault="00157451" w:rsidP="00157451">
            <w:pPr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学位</w:t>
            </w:r>
          </w:p>
        </w:tc>
        <w:tc>
          <w:tcPr>
            <w:tcW w:w="1990" w:type="dxa"/>
            <w:vAlign w:val="center"/>
          </w:tcPr>
          <w:p w14:paraId="34E0D643" w14:textId="5697984D" w:rsidR="00157451" w:rsidRPr="00243547" w:rsidRDefault="0084703D" w:rsidP="004B330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</w:rPr>
              <w:t>博士</w:t>
            </w:r>
          </w:p>
        </w:tc>
        <w:tc>
          <w:tcPr>
            <w:tcW w:w="1453" w:type="dxa"/>
            <w:vAlign w:val="center"/>
          </w:tcPr>
          <w:p w14:paraId="30888BA0" w14:textId="77777777" w:rsidR="00157451" w:rsidRPr="00FD2466" w:rsidRDefault="00157451" w:rsidP="00157451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职称</w:t>
            </w:r>
          </w:p>
        </w:tc>
        <w:tc>
          <w:tcPr>
            <w:tcW w:w="1722" w:type="dxa"/>
            <w:vAlign w:val="center"/>
          </w:tcPr>
          <w:p w14:paraId="01615750" w14:textId="509053C5" w:rsidR="00157451" w:rsidRPr="000E2016" w:rsidRDefault="00157451" w:rsidP="004B3303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副研究员</w:t>
            </w:r>
          </w:p>
        </w:tc>
      </w:tr>
      <w:tr w:rsidR="00157451" w:rsidRPr="006050D3" w14:paraId="46AAAD73" w14:textId="77777777" w:rsidTr="00FD2466">
        <w:trPr>
          <w:jc w:val="center"/>
        </w:trPr>
        <w:tc>
          <w:tcPr>
            <w:tcW w:w="2252" w:type="dxa"/>
            <w:vMerge/>
          </w:tcPr>
          <w:p w14:paraId="7ABC0977" w14:textId="77777777" w:rsidR="00157451" w:rsidRPr="006050D3" w:rsidRDefault="00157451" w:rsidP="00157451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1AC409B0" w14:textId="77777777" w:rsidR="00157451" w:rsidRPr="00FD2466" w:rsidRDefault="00157451" w:rsidP="00157451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导师类别</w:t>
            </w:r>
          </w:p>
        </w:tc>
        <w:tc>
          <w:tcPr>
            <w:tcW w:w="1990" w:type="dxa"/>
            <w:vAlign w:val="center"/>
          </w:tcPr>
          <w:p w14:paraId="6DB472EF" w14:textId="1F905F23" w:rsidR="00157451" w:rsidRPr="00243547" w:rsidRDefault="00157451" w:rsidP="004B330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Times New Roman" w:eastAsiaTheme="majorEastAsia" w:hAnsi="Times New Roman" w:cs="Times New Roman" w:hint="eastAsia"/>
                <w:kern w:val="0"/>
                <w:sz w:val="24"/>
                <w:szCs w:val="24"/>
              </w:rPr>
              <w:t>硕士生导师</w:t>
            </w:r>
          </w:p>
        </w:tc>
        <w:tc>
          <w:tcPr>
            <w:tcW w:w="1453" w:type="dxa"/>
            <w:vAlign w:val="center"/>
          </w:tcPr>
          <w:p w14:paraId="3EAA3E66" w14:textId="77777777" w:rsidR="00157451" w:rsidRPr="00FD2466" w:rsidRDefault="00157451" w:rsidP="00157451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所属部门</w:t>
            </w:r>
          </w:p>
        </w:tc>
        <w:tc>
          <w:tcPr>
            <w:tcW w:w="1722" w:type="dxa"/>
            <w:vAlign w:val="center"/>
          </w:tcPr>
          <w:p w14:paraId="2428A766" w14:textId="597AABF1" w:rsidR="00157451" w:rsidRPr="000E2016" w:rsidRDefault="00921727" w:rsidP="004B3303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中药药代动力学</w:t>
            </w:r>
            <w:bookmarkStart w:id="0" w:name="_GoBack"/>
            <w:bookmarkEnd w:id="0"/>
            <w:r>
              <w:rPr>
                <w:rFonts w:ascii="宋体" w:eastAsia="宋体" w:hAnsi="宋体" w:hint="eastAsia"/>
                <w:sz w:val="24"/>
              </w:rPr>
              <w:t>研究</w:t>
            </w:r>
            <w:r w:rsidR="00157451">
              <w:rPr>
                <w:rFonts w:ascii="宋体" w:eastAsia="宋体" w:hAnsi="宋体" w:hint="eastAsia"/>
                <w:sz w:val="24"/>
              </w:rPr>
              <w:t>中心</w:t>
            </w:r>
          </w:p>
        </w:tc>
      </w:tr>
      <w:tr w:rsidR="00157451" w:rsidRPr="006050D3" w14:paraId="0DF19AC6" w14:textId="77777777" w:rsidTr="00FD2466">
        <w:trPr>
          <w:jc w:val="center"/>
        </w:trPr>
        <w:tc>
          <w:tcPr>
            <w:tcW w:w="2252" w:type="dxa"/>
            <w:vMerge/>
          </w:tcPr>
          <w:p w14:paraId="1CCCF3DD" w14:textId="77777777" w:rsidR="00157451" w:rsidRPr="006050D3" w:rsidRDefault="00157451" w:rsidP="00157451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7DB42C04" w14:textId="77777777" w:rsidR="00157451" w:rsidRPr="00FD2466" w:rsidRDefault="00157451" w:rsidP="00157451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研究方向</w:t>
            </w:r>
          </w:p>
        </w:tc>
        <w:tc>
          <w:tcPr>
            <w:tcW w:w="1990" w:type="dxa"/>
            <w:vAlign w:val="center"/>
          </w:tcPr>
          <w:p w14:paraId="04098147" w14:textId="6B22CBB3" w:rsidR="00157451" w:rsidRPr="00243547" w:rsidRDefault="00157451" w:rsidP="00157451">
            <w:pPr>
              <w:rPr>
                <w:rFonts w:ascii="宋体" w:eastAsia="宋体" w:hAnsi="宋体"/>
                <w:sz w:val="24"/>
                <w:szCs w:val="24"/>
              </w:rPr>
            </w:pPr>
            <w:r w:rsidRPr="00157451">
              <w:rPr>
                <w:rFonts w:ascii="宋体" w:eastAsia="宋体" w:hAnsi="宋体" w:hint="eastAsia"/>
                <w:sz w:val="24"/>
                <w:szCs w:val="24"/>
              </w:rPr>
              <w:t>中药抗衰老及衰老相关疾病的研究与产品开发</w:t>
            </w:r>
          </w:p>
        </w:tc>
        <w:tc>
          <w:tcPr>
            <w:tcW w:w="1453" w:type="dxa"/>
            <w:vAlign w:val="center"/>
          </w:tcPr>
          <w:p w14:paraId="7BB142F4" w14:textId="77777777" w:rsidR="00157451" w:rsidRPr="00FD2466" w:rsidRDefault="00157451" w:rsidP="00157451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电子邮箱</w:t>
            </w:r>
          </w:p>
        </w:tc>
        <w:tc>
          <w:tcPr>
            <w:tcW w:w="1722" w:type="dxa"/>
            <w:vAlign w:val="center"/>
          </w:tcPr>
          <w:p w14:paraId="5A627364" w14:textId="7E196220" w:rsidR="00157451" w:rsidRPr="000E2016" w:rsidRDefault="00157451" w:rsidP="00157451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c</w:t>
            </w:r>
            <w:r>
              <w:rPr>
                <w:rFonts w:ascii="宋体" w:eastAsia="宋体" w:hAnsi="宋体"/>
                <w:sz w:val="24"/>
              </w:rPr>
              <w:t>chen@icmm.ac.cn</w:t>
            </w:r>
          </w:p>
        </w:tc>
      </w:tr>
      <w:tr w:rsidR="00D92ADD" w:rsidRPr="006050D3" w14:paraId="2796FFFF" w14:textId="77777777" w:rsidTr="00AB3AD7">
        <w:trPr>
          <w:trHeight w:val="9022"/>
          <w:jc w:val="center"/>
        </w:trPr>
        <w:tc>
          <w:tcPr>
            <w:tcW w:w="2252" w:type="dxa"/>
            <w:vAlign w:val="center"/>
          </w:tcPr>
          <w:p w14:paraId="08CB506F" w14:textId="09247A48" w:rsidR="00B562EC" w:rsidRPr="00E16697" w:rsidRDefault="00B878F3" w:rsidP="00E16697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导师简介</w:t>
            </w:r>
          </w:p>
        </w:tc>
        <w:tc>
          <w:tcPr>
            <w:tcW w:w="6588" w:type="dxa"/>
            <w:gridSpan w:val="4"/>
          </w:tcPr>
          <w:p w14:paraId="0AF7E766" w14:textId="7B11E186" w:rsidR="00157451" w:rsidRPr="004B3303" w:rsidRDefault="00157451" w:rsidP="00595958">
            <w:pPr>
              <w:adjustRightInd w:val="0"/>
              <w:snapToGrid w:val="0"/>
              <w:spacing w:beforeLines="50" w:before="156" w:line="360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 w:rsidRPr="00E86DB8">
              <w:rPr>
                <w:rFonts w:asciiTheme="minorEastAsia" w:hAnsiTheme="minorEastAsia" w:hint="eastAsia"/>
                <w:sz w:val="24"/>
              </w:rPr>
              <w:t>陈畅，医学博士，</w:t>
            </w:r>
            <w:r>
              <w:rPr>
                <w:rFonts w:asciiTheme="minorEastAsia" w:hAnsiTheme="minorEastAsia" w:hint="eastAsia"/>
                <w:sz w:val="24"/>
              </w:rPr>
              <w:t>硕士研究生导师，</w:t>
            </w:r>
            <w:r w:rsidRPr="00E86DB8">
              <w:rPr>
                <w:rFonts w:asciiTheme="minorEastAsia" w:hAnsiTheme="minorEastAsia" w:hint="eastAsia"/>
                <w:sz w:val="24"/>
              </w:rPr>
              <w:t>中国中医科学院中药研究所副研究员，中药学执业药师，澳门科技大学访问学者</w:t>
            </w:r>
            <w:r w:rsidR="00595958">
              <w:rPr>
                <w:rFonts w:asciiTheme="minorEastAsia" w:hAnsiTheme="minorEastAsia" w:hint="eastAsia"/>
                <w:sz w:val="24"/>
              </w:rPr>
              <w:t>，</w:t>
            </w:r>
            <w:r w:rsidRPr="00E86DB8">
              <w:rPr>
                <w:rFonts w:asciiTheme="minorEastAsia" w:hAnsiTheme="minorEastAsia" w:hint="eastAsia"/>
                <w:sz w:val="24"/>
              </w:rPr>
              <w:t>兼任</w:t>
            </w:r>
            <w:r w:rsidRPr="00E86DB8">
              <w:rPr>
                <w:rFonts w:asciiTheme="minorEastAsia" w:hAnsiTheme="minorEastAsia"/>
                <w:sz w:val="24"/>
              </w:rPr>
              <w:t>中国中医药研究促进会中药质量评价分会</w:t>
            </w:r>
            <w:r w:rsidRPr="00E86DB8">
              <w:rPr>
                <w:rFonts w:asciiTheme="minorEastAsia" w:hAnsiTheme="minorEastAsia" w:hint="eastAsia"/>
                <w:sz w:val="24"/>
              </w:rPr>
              <w:t>副秘书长</w:t>
            </w:r>
            <w:r>
              <w:rPr>
                <w:rFonts w:asciiTheme="minorEastAsia" w:hAnsiTheme="minorEastAsia" w:hint="eastAsia"/>
                <w:sz w:val="24"/>
              </w:rPr>
              <w:t>及常务委员</w:t>
            </w:r>
            <w:r w:rsidRPr="00E86DB8">
              <w:rPr>
                <w:rFonts w:asciiTheme="minorEastAsia" w:hAnsiTheme="minorEastAsia" w:hint="eastAsia"/>
                <w:sz w:val="24"/>
              </w:rPr>
              <w:t>、</w:t>
            </w:r>
            <w:r w:rsidRPr="00E86DB8">
              <w:rPr>
                <w:rFonts w:asciiTheme="minorEastAsia" w:hAnsiTheme="minorEastAsia"/>
                <w:sz w:val="24"/>
              </w:rPr>
              <w:t>世界中医药学会联合会科技发展委员会理事</w:t>
            </w:r>
            <w:r w:rsidRPr="00E86DB8">
              <w:rPr>
                <w:rFonts w:asciiTheme="minorEastAsia" w:hAnsiTheme="minorEastAsia" w:hint="eastAsia"/>
                <w:sz w:val="24"/>
              </w:rPr>
              <w:t>、中国海洋学会海洋中药专业委员会委员、《中国实验方剂学杂志》、《中草药》杂志青年编委及</w:t>
            </w:r>
            <w:r w:rsidRPr="00E86DB8">
              <w:rPr>
                <w:rFonts w:ascii="Times New Roman" w:hAnsi="Times New Roman" w:cs="Times New Roman"/>
                <w:i/>
                <w:iCs/>
                <w:sz w:val="24"/>
              </w:rPr>
              <w:t>Pharmacology research, Phytomedicine</w:t>
            </w:r>
            <w:r w:rsidRPr="00E86DB8">
              <w:rPr>
                <w:rFonts w:asciiTheme="minorEastAsia" w:hAnsiTheme="minorEastAsia" w:hint="eastAsia"/>
                <w:sz w:val="24"/>
              </w:rPr>
              <w:t>等多</w:t>
            </w:r>
            <w:r w:rsidRPr="004B3303">
              <w:rPr>
                <w:rFonts w:asciiTheme="minorEastAsia" w:hAnsiTheme="minorEastAsia" w:hint="eastAsia"/>
                <w:sz w:val="24"/>
              </w:rPr>
              <w:t>本SCI杂志及中文核心期刊审稿专家。</w:t>
            </w:r>
          </w:p>
          <w:p w14:paraId="10AE5690" w14:textId="4E630FDB" w:rsidR="006B2DF0" w:rsidRDefault="00157451" w:rsidP="00595958">
            <w:pPr>
              <w:adjustRightInd w:val="0"/>
              <w:snapToGrid w:val="0"/>
              <w:spacing w:line="360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 w:rsidRPr="004B3303">
              <w:rPr>
                <w:rFonts w:asciiTheme="minorEastAsia" w:hAnsiTheme="minorEastAsia" w:hint="eastAsia"/>
                <w:sz w:val="24"/>
              </w:rPr>
              <w:t>陈畅副研究员长期从事</w:t>
            </w:r>
            <w:r w:rsidRPr="004B3303">
              <w:rPr>
                <w:rFonts w:asciiTheme="minorEastAsia" w:hAnsiTheme="minorEastAsia" w:cs="宋体" w:hint="eastAsia"/>
                <w:sz w:val="24"/>
              </w:rPr>
              <w:t>中药抗衰老及衰老相关疾病的研究与产品开发工作</w:t>
            </w:r>
            <w:r w:rsidR="0084703D">
              <w:rPr>
                <w:rFonts w:asciiTheme="minorEastAsia" w:hAnsiTheme="minorEastAsia" w:cs="宋体" w:hint="eastAsia"/>
                <w:sz w:val="24"/>
              </w:rPr>
              <w:t>（药理方向）</w:t>
            </w:r>
            <w:r w:rsidRPr="004B3303">
              <w:rPr>
                <w:rFonts w:asciiTheme="minorEastAsia" w:hAnsiTheme="minorEastAsia" w:cs="宋体" w:hint="eastAsia"/>
                <w:sz w:val="24"/>
              </w:rPr>
              <w:t>。</w:t>
            </w:r>
            <w:r w:rsidRPr="004B3303">
              <w:rPr>
                <w:rFonts w:asciiTheme="minorEastAsia" w:hAnsiTheme="minorEastAsia" w:hint="eastAsia"/>
                <w:sz w:val="24"/>
              </w:rPr>
              <w:t>近年来</w:t>
            </w:r>
            <w:r w:rsidRPr="00E86DB8">
              <w:rPr>
                <w:rFonts w:asciiTheme="minorEastAsia" w:hAnsiTheme="minorEastAsia" w:hint="eastAsia"/>
                <w:sz w:val="24"/>
              </w:rPr>
              <w:t>，以课题负责人身份获得国家重大新药创制专项，国家自然科学基金等多项国家级科研项目资助；主持完成企业委托课题多项。以第一或通讯作者发表在</w:t>
            </w:r>
            <w:r w:rsidRPr="00E86DB8">
              <w:rPr>
                <w:rFonts w:ascii="Times New Roman" w:hAnsi="Times New Roman" w:cs="Times New Roman"/>
                <w:i/>
                <w:iCs/>
                <w:sz w:val="24"/>
              </w:rPr>
              <w:t xml:space="preserve">Phytomedicine, </w:t>
            </w:r>
            <w:r w:rsidRPr="00157451">
              <w:rPr>
                <w:rFonts w:ascii="Times New Roman" w:hAnsi="Times New Roman" w:cs="Times New Roman"/>
                <w:i/>
                <w:iCs/>
                <w:sz w:val="24"/>
              </w:rPr>
              <w:t>Neural Regeneration Research</w:t>
            </w:r>
            <w:r>
              <w:rPr>
                <w:rFonts w:ascii="Times New Roman" w:hAnsi="Times New Roman" w:cs="Times New Roman" w:hint="eastAsia"/>
                <w:i/>
                <w:iCs/>
                <w:sz w:val="24"/>
              </w:rPr>
              <w:t>，</w:t>
            </w:r>
            <w:r w:rsidRPr="00E86DB8">
              <w:rPr>
                <w:rFonts w:asciiTheme="minorEastAsia" w:hAnsiTheme="minorEastAsia" w:hint="eastAsia"/>
                <w:sz w:val="24"/>
              </w:rPr>
              <w:t>中国中药杂志、中国实验方剂学杂志</w:t>
            </w:r>
            <w:r w:rsidR="00AF5200">
              <w:rPr>
                <w:rFonts w:asciiTheme="minorEastAsia" w:hAnsiTheme="minorEastAsia" w:hint="eastAsia"/>
                <w:sz w:val="24"/>
              </w:rPr>
              <w:t>、中草药杂志</w:t>
            </w:r>
            <w:r w:rsidRPr="00E86DB8">
              <w:rPr>
                <w:rFonts w:asciiTheme="minorEastAsia" w:hAnsiTheme="minorEastAsia" w:hint="eastAsia"/>
                <w:sz w:val="24"/>
              </w:rPr>
              <w:t>等国内外权威期刊发表数十篇高水平科研论文；参编著作</w:t>
            </w:r>
            <w:r>
              <w:rPr>
                <w:rFonts w:asciiTheme="minorEastAsia" w:hAnsiTheme="minorEastAsia" w:hint="eastAsia"/>
                <w:sz w:val="24"/>
              </w:rPr>
              <w:t>4</w:t>
            </w:r>
            <w:r w:rsidRPr="00E86DB8">
              <w:rPr>
                <w:rFonts w:asciiTheme="minorEastAsia" w:hAnsiTheme="minorEastAsia" w:hint="eastAsia"/>
                <w:sz w:val="24"/>
              </w:rPr>
              <w:t>部；获得专利或软件著作权4项；中国中西医结合学会科学技术二等奖1项，中国中医科学院科学技术三等奖1项。</w:t>
            </w:r>
          </w:p>
          <w:p w14:paraId="477AE7AC" w14:textId="1F900365" w:rsidR="00157451" w:rsidRDefault="004B3303" w:rsidP="00595958">
            <w:pPr>
              <w:adjustRightInd w:val="0"/>
              <w:snapToGrid w:val="0"/>
              <w:spacing w:line="360" w:lineRule="auto"/>
              <w:ind w:firstLineChars="200" w:firstLine="480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培养</w:t>
            </w:r>
            <w:r w:rsidR="00157451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硕士研究生</w:t>
            </w:r>
            <w:r w:rsidR="0059595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7</w:t>
            </w:r>
            <w:r w:rsidR="00157451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名，</w:t>
            </w:r>
            <w:r w:rsidR="0059595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其中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3名</w:t>
            </w:r>
            <w:r w:rsidR="0059595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已毕业，全部留北京工作或攻读博士学位，</w:t>
            </w:r>
            <w:r w:rsidR="00157451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1名获得国家奖学金和优秀毕业生奖励。</w:t>
            </w:r>
          </w:p>
          <w:p w14:paraId="0FAB3B5F" w14:textId="77777777" w:rsidR="00595958" w:rsidRDefault="00595958" w:rsidP="00595958">
            <w:pPr>
              <w:adjustRightInd w:val="0"/>
              <w:snapToGrid w:val="0"/>
              <w:spacing w:line="360" w:lineRule="auto"/>
              <w:ind w:firstLineChars="200" w:firstLine="440"/>
              <w:rPr>
                <w:rFonts w:ascii="Times New Roman" w:hAnsi="Times New Roman" w:cs="Times New Roman"/>
                <w:color w:val="000000"/>
                <w:sz w:val="22"/>
              </w:rPr>
            </w:pPr>
          </w:p>
          <w:p w14:paraId="0395DEF5" w14:textId="3CF0C30C" w:rsidR="004560F0" w:rsidRPr="004B3303" w:rsidRDefault="004560F0" w:rsidP="00595958">
            <w:pPr>
              <w:adjustRightInd w:val="0"/>
              <w:snapToGrid w:val="0"/>
              <w:spacing w:line="360" w:lineRule="auto"/>
              <w:ind w:firstLineChars="200" w:firstLine="440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</w:tr>
    </w:tbl>
    <w:p w14:paraId="66E7ACCE" w14:textId="2C735D62" w:rsidR="00772837" w:rsidRDefault="00772837" w:rsidP="000E2016">
      <w:pPr>
        <w:spacing w:line="14" w:lineRule="exact"/>
        <w:rPr>
          <w:rFonts w:asciiTheme="majorEastAsia" w:eastAsiaTheme="majorEastAsia" w:hAnsiTheme="majorEastAsia"/>
          <w:color w:val="000000" w:themeColor="text1"/>
          <w:sz w:val="24"/>
          <w:szCs w:val="28"/>
        </w:rPr>
      </w:pPr>
    </w:p>
    <w:p w14:paraId="60D245DA" w14:textId="77777777" w:rsidR="004B520C" w:rsidRPr="00AF365A" w:rsidRDefault="004B520C" w:rsidP="00772837">
      <w:pPr>
        <w:rPr>
          <w:rFonts w:asciiTheme="majorEastAsia" w:eastAsiaTheme="majorEastAsia" w:hAnsiTheme="majorEastAsia"/>
          <w:sz w:val="24"/>
          <w:szCs w:val="28"/>
        </w:rPr>
      </w:pPr>
    </w:p>
    <w:sectPr w:rsidR="004B520C" w:rsidRPr="00AF365A" w:rsidSect="00DF5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6E6793" w14:textId="77777777" w:rsidR="009445E0" w:rsidRDefault="009445E0" w:rsidP="00DC687E">
      <w:r>
        <w:separator/>
      </w:r>
    </w:p>
  </w:endnote>
  <w:endnote w:type="continuationSeparator" w:id="0">
    <w:p w14:paraId="5E2225EB" w14:textId="77777777" w:rsidR="009445E0" w:rsidRDefault="009445E0" w:rsidP="00DC6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AAF0E7" w14:textId="77777777" w:rsidR="009445E0" w:rsidRDefault="009445E0" w:rsidP="00DC687E">
      <w:r>
        <w:separator/>
      </w:r>
    </w:p>
  </w:footnote>
  <w:footnote w:type="continuationSeparator" w:id="0">
    <w:p w14:paraId="3512EE9E" w14:textId="77777777" w:rsidR="009445E0" w:rsidRDefault="009445E0" w:rsidP="00DC68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E10D3"/>
    <w:multiLevelType w:val="hybridMultilevel"/>
    <w:tmpl w:val="67025344"/>
    <w:lvl w:ilvl="0" w:tplc="F3DCE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E75"/>
    <w:rsid w:val="000318A5"/>
    <w:rsid w:val="00095DAF"/>
    <w:rsid w:val="000A1656"/>
    <w:rsid w:val="000A6FFD"/>
    <w:rsid w:val="000E2016"/>
    <w:rsid w:val="0010117B"/>
    <w:rsid w:val="00120500"/>
    <w:rsid w:val="00130ED9"/>
    <w:rsid w:val="001568B7"/>
    <w:rsid w:val="00157451"/>
    <w:rsid w:val="0018496D"/>
    <w:rsid w:val="00192662"/>
    <w:rsid w:val="001C220B"/>
    <w:rsid w:val="001F2CEA"/>
    <w:rsid w:val="00211E75"/>
    <w:rsid w:val="00212616"/>
    <w:rsid w:val="00243547"/>
    <w:rsid w:val="0025782C"/>
    <w:rsid w:val="002D1021"/>
    <w:rsid w:val="002D7EB5"/>
    <w:rsid w:val="003105B5"/>
    <w:rsid w:val="00330599"/>
    <w:rsid w:val="00347CCB"/>
    <w:rsid w:val="0039726F"/>
    <w:rsid w:val="003B0499"/>
    <w:rsid w:val="003D30B0"/>
    <w:rsid w:val="0044647D"/>
    <w:rsid w:val="00450689"/>
    <w:rsid w:val="00452FA4"/>
    <w:rsid w:val="004560F0"/>
    <w:rsid w:val="00494847"/>
    <w:rsid w:val="004A04E0"/>
    <w:rsid w:val="004B3303"/>
    <w:rsid w:val="004B520C"/>
    <w:rsid w:val="005007F2"/>
    <w:rsid w:val="005113B8"/>
    <w:rsid w:val="00524644"/>
    <w:rsid w:val="00531A00"/>
    <w:rsid w:val="0054104C"/>
    <w:rsid w:val="00576CBC"/>
    <w:rsid w:val="00580B6A"/>
    <w:rsid w:val="005915FE"/>
    <w:rsid w:val="00595958"/>
    <w:rsid w:val="005A036A"/>
    <w:rsid w:val="005B2037"/>
    <w:rsid w:val="005C0A55"/>
    <w:rsid w:val="005C6E22"/>
    <w:rsid w:val="005F25CE"/>
    <w:rsid w:val="005F54D6"/>
    <w:rsid w:val="00604A9B"/>
    <w:rsid w:val="006050D3"/>
    <w:rsid w:val="00606610"/>
    <w:rsid w:val="006265B2"/>
    <w:rsid w:val="006269CF"/>
    <w:rsid w:val="00640848"/>
    <w:rsid w:val="00644D39"/>
    <w:rsid w:val="00656092"/>
    <w:rsid w:val="006579BF"/>
    <w:rsid w:val="006B2DF0"/>
    <w:rsid w:val="006D0FB5"/>
    <w:rsid w:val="006E0DE4"/>
    <w:rsid w:val="00735F50"/>
    <w:rsid w:val="00772837"/>
    <w:rsid w:val="00786CC8"/>
    <w:rsid w:val="007E7364"/>
    <w:rsid w:val="008272F6"/>
    <w:rsid w:val="0084703D"/>
    <w:rsid w:val="008D2385"/>
    <w:rsid w:val="00921727"/>
    <w:rsid w:val="00923CB0"/>
    <w:rsid w:val="009445E0"/>
    <w:rsid w:val="00956636"/>
    <w:rsid w:val="00983956"/>
    <w:rsid w:val="009F7E55"/>
    <w:rsid w:val="00A21018"/>
    <w:rsid w:val="00A30C2D"/>
    <w:rsid w:val="00A648A4"/>
    <w:rsid w:val="00AB1D4A"/>
    <w:rsid w:val="00AB3AD7"/>
    <w:rsid w:val="00AC55C0"/>
    <w:rsid w:val="00AD3F95"/>
    <w:rsid w:val="00AF365A"/>
    <w:rsid w:val="00AF3D4D"/>
    <w:rsid w:val="00AF5200"/>
    <w:rsid w:val="00AF7005"/>
    <w:rsid w:val="00B2519D"/>
    <w:rsid w:val="00B35596"/>
    <w:rsid w:val="00B562EC"/>
    <w:rsid w:val="00B878F3"/>
    <w:rsid w:val="00B879C5"/>
    <w:rsid w:val="00B94B81"/>
    <w:rsid w:val="00BC2CF4"/>
    <w:rsid w:val="00BC3A7A"/>
    <w:rsid w:val="00BD15E6"/>
    <w:rsid w:val="00BE3697"/>
    <w:rsid w:val="00C15433"/>
    <w:rsid w:val="00C40E30"/>
    <w:rsid w:val="00C83228"/>
    <w:rsid w:val="00C92BC7"/>
    <w:rsid w:val="00CA3C87"/>
    <w:rsid w:val="00D1295E"/>
    <w:rsid w:val="00D677C8"/>
    <w:rsid w:val="00D75D29"/>
    <w:rsid w:val="00D92ADD"/>
    <w:rsid w:val="00DA7B0D"/>
    <w:rsid w:val="00DB2FF9"/>
    <w:rsid w:val="00DB78C4"/>
    <w:rsid w:val="00DC687E"/>
    <w:rsid w:val="00DE7D18"/>
    <w:rsid w:val="00DF5D94"/>
    <w:rsid w:val="00E06915"/>
    <w:rsid w:val="00E16697"/>
    <w:rsid w:val="00E24635"/>
    <w:rsid w:val="00E25576"/>
    <w:rsid w:val="00E9450A"/>
    <w:rsid w:val="00ED54BD"/>
    <w:rsid w:val="00EE5B21"/>
    <w:rsid w:val="00F13DE3"/>
    <w:rsid w:val="00F57D8A"/>
    <w:rsid w:val="00FA365D"/>
    <w:rsid w:val="00FB465F"/>
    <w:rsid w:val="00FB57A1"/>
    <w:rsid w:val="00FD2206"/>
    <w:rsid w:val="00FD2466"/>
    <w:rsid w:val="00FD3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A0D3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D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8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B520C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DC6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C687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C6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C687E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DE7D1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E7D18"/>
    <w:rPr>
      <w:sz w:val="18"/>
      <w:szCs w:val="18"/>
    </w:rPr>
  </w:style>
  <w:style w:type="paragraph" w:styleId="a8">
    <w:name w:val="Normal (Web)"/>
    <w:basedOn w:val="a"/>
    <w:uiPriority w:val="99"/>
    <w:unhideWhenUsed/>
    <w:rsid w:val="00FD246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9">
    <w:name w:val="Strong"/>
    <w:basedOn w:val="a0"/>
    <w:uiPriority w:val="22"/>
    <w:qFormat/>
    <w:rsid w:val="00FD246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D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8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B520C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DC6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C687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C6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C687E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DE7D1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E7D18"/>
    <w:rPr>
      <w:sz w:val="18"/>
      <w:szCs w:val="18"/>
    </w:rPr>
  </w:style>
  <w:style w:type="paragraph" w:styleId="a8">
    <w:name w:val="Normal (Web)"/>
    <w:basedOn w:val="a"/>
    <w:uiPriority w:val="99"/>
    <w:unhideWhenUsed/>
    <w:rsid w:val="00FD246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9">
    <w:name w:val="Strong"/>
    <w:basedOn w:val="a0"/>
    <w:uiPriority w:val="22"/>
    <w:qFormat/>
    <w:rsid w:val="00FD246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3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94</Words>
  <Characters>537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中药研究所</cp:lastModifiedBy>
  <cp:revision>20</cp:revision>
  <cp:lastPrinted>2018-10-24T12:59:00Z</cp:lastPrinted>
  <dcterms:created xsi:type="dcterms:W3CDTF">2022-02-07T06:58:00Z</dcterms:created>
  <dcterms:modified xsi:type="dcterms:W3CDTF">2026-01-23T04:09:00Z</dcterms:modified>
</cp:coreProperties>
</file>